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远程考试系统操作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手册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（笔试）</w:t>
      </w:r>
    </w:p>
    <w:p>
      <w:pPr>
        <w:pStyle w:val="2"/>
        <w:spacing w:before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请考生认真阅读【远程考试系统操作须知】。</w:t>
      </w:r>
    </w:p>
    <w:p/>
    <w:p>
      <w:pPr>
        <w:pStyle w:val="2"/>
        <w:spacing w:before="0" w:after="0" w:line="579" w:lineRule="auto"/>
      </w:pPr>
      <w:r>
        <w:rPr>
          <w:rFonts w:hint="eastAsia"/>
        </w:rPr>
        <w:t>1考前硬件准备</w:t>
      </w:r>
    </w:p>
    <w:p>
      <w:pPr>
        <w:widowControl/>
        <w:spacing w:line="480" w:lineRule="atLeast"/>
        <w:ind w:firstLine="422" w:firstLineChars="200"/>
        <w:jc w:val="left"/>
        <w:textAlignment w:val="baseline"/>
      </w:pPr>
      <w:r>
        <w:rPr>
          <w:rFonts w:hint="eastAsia"/>
          <w:b/>
          <w:bCs/>
        </w:rPr>
        <w:t>1.</w:t>
      </w:r>
      <w:r>
        <w:rPr>
          <w:b/>
          <w:bCs/>
        </w:rPr>
        <w:t>1</w:t>
      </w:r>
      <w:r>
        <w:rPr>
          <w:rFonts w:hint="eastAsia"/>
          <w:b/>
          <w:bCs/>
        </w:rPr>
        <w:t>电脑（用于答题，同时用于正面监控）：</w:t>
      </w:r>
      <w:r>
        <w:rPr>
          <w:rFonts w:hint="eastAsia"/>
        </w:rPr>
        <w:t>双核2.6Ghz（或者4核及以上），4G内存，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0G空余硬盘，带拾音功能的摄像头（或者外接USB摄像头），win7，win10、win</w:t>
      </w:r>
      <w:r>
        <w:t>11</w:t>
      </w:r>
      <w:r>
        <w:rPr>
          <w:rFonts w:hint="eastAsia"/>
        </w:rPr>
        <w:t>操作系统。不要用8年前的电脑。</w:t>
      </w:r>
    </w:p>
    <w:p>
      <w:pPr>
        <w:widowControl/>
        <w:spacing w:line="480" w:lineRule="atLeast"/>
        <w:ind w:firstLine="422" w:firstLineChars="200"/>
        <w:jc w:val="left"/>
        <w:textAlignment w:val="baseline"/>
      </w:pPr>
      <w:r>
        <w:rPr>
          <w:b/>
          <w:bCs/>
        </w:rPr>
        <w:t>1</w:t>
      </w:r>
      <w:r>
        <w:rPr>
          <w:rFonts w:hint="eastAsia"/>
          <w:b/>
          <w:bCs/>
        </w:rPr>
        <w:t>.2手机（用于侧面监控）：</w:t>
      </w:r>
      <w:r>
        <w:rPr>
          <w:rFonts w:hint="eastAsia"/>
        </w:rPr>
        <w:t>安卓手机（20G空余存储）</w:t>
      </w:r>
    </w:p>
    <w:p>
      <w:pPr>
        <w:widowControl/>
        <w:spacing w:line="480" w:lineRule="atLeast"/>
        <w:ind w:firstLine="422" w:firstLineChars="200"/>
        <w:jc w:val="left"/>
        <w:textAlignment w:val="baseline"/>
      </w:pPr>
      <w:r>
        <w:rPr>
          <w:b/>
          <w:bCs/>
        </w:rPr>
        <w:t>1</w:t>
      </w:r>
      <w:r>
        <w:rPr>
          <w:rFonts w:hint="eastAsia"/>
          <w:b/>
          <w:bCs/>
        </w:rPr>
        <w:t>.3.网络：</w:t>
      </w:r>
      <w:r>
        <w:rPr>
          <w:rFonts w:hint="eastAsia"/>
        </w:rPr>
        <w:t>20M以上宽带，使用手机监控时需要与电脑同一局域网</w:t>
      </w:r>
      <w:r>
        <w:rPr>
          <w:rFonts w:hint="eastAsia"/>
          <w:u w:val="single"/>
        </w:rPr>
        <w:t>（</w:t>
      </w:r>
      <w:r>
        <w:rPr>
          <w:rFonts w:hint="eastAsia"/>
          <w:b/>
          <w:bCs/>
          <w:u w:val="single"/>
        </w:rPr>
        <w:t>必须在同一WIFI下</w:t>
      </w:r>
      <w:r>
        <w:rPr>
          <w:rFonts w:hint="eastAsia"/>
          <w:u w:val="single"/>
        </w:rPr>
        <w:t>）</w:t>
      </w:r>
      <w:r>
        <w:rPr>
          <w:rFonts w:hint="eastAsia"/>
        </w:rPr>
        <w:t>。</w:t>
      </w:r>
    </w:p>
    <w:p>
      <w:pPr>
        <w:widowControl/>
        <w:spacing w:line="480" w:lineRule="atLeast"/>
        <w:ind w:firstLine="422" w:firstLineChars="200"/>
        <w:jc w:val="left"/>
        <w:textAlignment w:val="baseline"/>
      </w:pPr>
      <w:r>
        <w:rPr>
          <w:b/>
          <w:bCs/>
        </w:rPr>
        <w:t>1</w:t>
      </w:r>
      <w:r>
        <w:rPr>
          <w:rFonts w:hint="eastAsia"/>
          <w:b/>
          <w:bCs/>
        </w:rPr>
        <w:t>.4.</w:t>
      </w:r>
      <w:r>
        <w:rPr>
          <w:rFonts w:hint="eastAsia"/>
          <w:b/>
          <w:bCs/>
          <w:u w:val="single"/>
        </w:rPr>
        <w:t>登录账号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  <w:lang w:val="en-US" w:eastAsia="zh-CN"/>
        </w:rPr>
        <w:t>考生号</w:t>
      </w:r>
      <w:r>
        <w:rPr>
          <w:rFonts w:hint="eastAsia"/>
          <w:u w:val="single"/>
        </w:rPr>
        <w:t>，</w:t>
      </w:r>
      <w:r>
        <w:rPr>
          <w:rFonts w:hint="eastAsia"/>
          <w:b/>
          <w:bCs/>
          <w:u w:val="single"/>
        </w:rPr>
        <w:t>密码：</w:t>
      </w:r>
      <w:r>
        <w:rPr>
          <w:rFonts w:hint="eastAsia"/>
          <w:u w:val="single"/>
          <w:lang w:val="en-US" w:eastAsia="zh-CN"/>
        </w:rPr>
        <w:t>123456</w:t>
      </w:r>
      <w:r>
        <w:rPr>
          <w:u w:val="single"/>
        </w:rPr>
        <w:t xml:space="preserve">        </w:t>
      </w:r>
    </w:p>
    <w:p>
      <w:pPr>
        <w:widowControl/>
        <w:spacing w:line="480" w:lineRule="atLeast"/>
        <w:ind w:firstLine="422" w:firstLineChars="200"/>
        <w:jc w:val="left"/>
        <w:textAlignment w:val="baseline"/>
      </w:pPr>
      <w:r>
        <w:rPr>
          <w:b/>
          <w:bCs/>
        </w:rPr>
        <w:t>1</w:t>
      </w:r>
      <w:r>
        <w:rPr>
          <w:rFonts w:hint="eastAsia"/>
          <w:b/>
          <w:bCs/>
        </w:rPr>
        <w:t>.</w:t>
      </w:r>
      <w:r>
        <w:rPr>
          <w:b/>
          <w:bCs/>
        </w:rPr>
        <w:t>5</w:t>
      </w:r>
      <w:r>
        <w:rPr>
          <w:rFonts w:hint="eastAsia"/>
          <w:b/>
          <w:bCs/>
        </w:rPr>
        <w:t>考试环境：</w:t>
      </w:r>
      <w:r>
        <w:rPr>
          <w:rFonts w:hint="eastAsia"/>
        </w:rPr>
        <w:t>考生应选择独立安静房间独自参加网上考试。整个考试期间，房间必须保持安静明亮，不逆光，不允许出现其他声音，不得接受他人或机构以任何方式助考。考生提前测试设备和网络，需保证设备使用正常，网络连接正常。</w:t>
      </w:r>
    </w:p>
    <w:p>
      <w:pPr>
        <w:widowControl/>
        <w:spacing w:line="480" w:lineRule="atLeast"/>
        <w:ind w:firstLine="422" w:firstLineChars="200"/>
        <w:jc w:val="left"/>
        <w:textAlignment w:val="baseline"/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.6模拟考试时间：</w:t>
      </w:r>
      <w:r>
        <w:rPr>
          <w:rFonts w:hint="eastAsia" w:ascii="宋体" w:cs="Arial"/>
          <w:sz w:val="24"/>
          <w:szCs w:val="24"/>
          <w:lang w:val="en-US" w:eastAsia="zh-CN"/>
        </w:rPr>
        <w:t>2023年2月23日15:00-17:00</w:t>
      </w:r>
    </w:p>
    <w:p>
      <w:pPr>
        <w:widowControl/>
        <w:spacing w:line="480" w:lineRule="atLeast"/>
        <w:ind w:firstLine="422" w:firstLineChars="200"/>
        <w:jc w:val="left"/>
        <w:textAlignment w:val="baseline"/>
        <w:rPr>
          <w:rFonts w:hint="default"/>
          <w:b/>
          <w:bCs/>
          <w:lang w:val="en-US"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.7正式考试时间：</w:t>
      </w:r>
      <w:r>
        <w:rPr>
          <w:rFonts w:hint="eastAsia" w:ascii="宋体" w:cs="Arial"/>
          <w:sz w:val="24"/>
          <w:szCs w:val="24"/>
          <w:lang w:val="en-US" w:eastAsia="zh-CN"/>
        </w:rPr>
        <w:t>2023年2月27日9:00-11:00</w:t>
      </w:r>
    </w:p>
    <w:p>
      <w:pPr>
        <w:pStyle w:val="2"/>
        <w:spacing w:after="0" w:line="240" w:lineRule="auto"/>
      </w:pPr>
      <w:r>
        <w:rPr>
          <w:rFonts w:hint="eastAsia"/>
        </w:rPr>
        <w:t>2考试客户端下载安装进入</w:t>
      </w:r>
    </w:p>
    <w:p/>
    <w:p>
      <w:r>
        <w:rPr>
          <w:rFonts w:hint="eastAsia"/>
        </w:rPr>
        <w:t>完整操作视频请见：</w:t>
      </w:r>
      <w:r>
        <w:rPr>
          <w:color w:val="C00000"/>
        </w:rPr>
        <w:t>https://www.bilibili.com/video/BV1zL4y1g7CP/</w:t>
      </w:r>
      <w:bookmarkStart w:id="0" w:name="_GoBack"/>
      <w:bookmarkEnd w:id="0"/>
    </w:p>
    <w:p>
      <w:pPr>
        <w:spacing w:line="360" w:lineRule="auto"/>
        <w:rPr>
          <w:highlight w:val="green"/>
        </w:rPr>
      </w:pPr>
      <w:r>
        <w:rPr>
          <w:rStyle w:val="17"/>
          <w:rFonts w:hint="eastAsia"/>
        </w:rPr>
        <w:t>2.</w:t>
      </w:r>
      <w:r>
        <w:rPr>
          <w:rStyle w:val="17"/>
        </w:rPr>
        <w:t>1</w:t>
      </w:r>
      <w:r>
        <w:rPr>
          <w:rStyle w:val="17"/>
          <w:rFonts w:hint="eastAsia"/>
        </w:rPr>
        <w:t>下载电脑客户端</w:t>
      </w:r>
      <w:r>
        <w:rPr>
          <w:rFonts w:hint="eastAsia"/>
        </w:rPr>
        <w:t>：在浏览器地址栏输入网址</w:t>
      </w:r>
      <w:r>
        <w:rPr>
          <w:color w:val="FF0000"/>
        </w:rPr>
        <w:t>https://exam.strongsee.com/</w:t>
      </w:r>
      <w:r>
        <w:rPr>
          <w:rFonts w:hint="eastAsia"/>
          <w:color w:val="FF0000"/>
        </w:rPr>
        <w:t>zky/</w:t>
      </w:r>
      <w:r>
        <w:rPr>
          <w:color w:val="FF0000"/>
        </w:rPr>
        <w:t>yd</w:t>
      </w:r>
      <w:r>
        <w:rPr>
          <w:rFonts w:hint="eastAsia"/>
        </w:rPr>
        <w:t>进入考试网址</w:t>
      </w:r>
      <w:r>
        <w:rPr>
          <w:rFonts w:hint="eastAsia"/>
          <w:highlight w:val="yellow"/>
        </w:rPr>
        <w:t>（不能用百度直接搜索，必须在浏览器上方的地址栏输入网址）</w:t>
      </w:r>
      <w:r>
        <w:rPr>
          <w:rFonts w:hint="eastAsia"/>
        </w:rPr>
        <w:t>，输入用户名和密码登录，点击</w:t>
      </w:r>
      <w:r>
        <w:rPr>
          <w:rFonts w:hint="eastAsia"/>
          <w:b/>
          <w:bCs/>
          <w:color w:val="FF0000"/>
        </w:rPr>
        <w:t>“客户端下载”</w:t>
      </w:r>
      <w:r>
        <w:rPr>
          <w:rFonts w:hint="eastAsia"/>
        </w:rPr>
        <w:t>。</w:t>
      </w:r>
    </w:p>
    <w:p>
      <w:pPr>
        <w:spacing w:line="360" w:lineRule="auto"/>
        <w:ind w:firstLine="630" w:firstLineChars="300"/>
        <w:rPr>
          <w:highlight w:val="green"/>
        </w:rPr>
      </w:pPr>
      <w:r>
        <w:rPr>
          <w:rFonts w:hint="eastAsia"/>
          <w:highlight w:val="green"/>
        </w:rPr>
        <w:t>——</w:t>
      </w:r>
      <w:r>
        <w:rPr>
          <w:rFonts w:hint="eastAsia"/>
          <w:b/>
          <w:bCs/>
          <w:highlight w:val="green"/>
        </w:rPr>
        <w:t xml:space="preserve">使用浏览器仅作下载客户端用，下载客户端后，该网页可关闭。 </w:t>
      </w:r>
    </w:p>
    <w:p>
      <w:pPr>
        <w:spacing w:line="360" w:lineRule="auto"/>
        <w:jc w:val="center"/>
      </w:pPr>
      <w:r>
        <w:drawing>
          <wp:inline distT="0" distB="0" distL="0" distR="0">
            <wp:extent cx="4438015" cy="3742690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095" cy="3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FF0000"/>
        </w:rPr>
      </w:pPr>
      <w:r>
        <w:rPr>
          <w:rStyle w:val="17"/>
          <w:rFonts w:hint="eastAsia"/>
        </w:rPr>
        <w:t>2.</w:t>
      </w:r>
      <w:r>
        <w:rPr>
          <w:rStyle w:val="17"/>
        </w:rPr>
        <w:t>2</w:t>
      </w:r>
      <w:r>
        <w:rPr>
          <w:rStyle w:val="17"/>
          <w:rFonts w:hint="eastAsia"/>
        </w:rPr>
        <w:t>安装电脑客户端</w:t>
      </w:r>
      <w:r>
        <w:rPr>
          <w:rFonts w:hint="eastAsia"/>
        </w:rPr>
        <w:t>：成功下载《考试监管客户端软件》安装包后，双击该安装程序，按提示一路默认安装。</w:t>
      </w:r>
      <w:r>
        <w:rPr>
          <w:rFonts w:hint="eastAsia"/>
          <w:b/>
          <w:color w:val="FF0000"/>
          <w:u w:val="single"/>
        </w:rPr>
        <w:t>安装前请先关闭杀毒软件、电脑防火墙，360安全卫士，腾讯电脑管家等电脑防护软件</w:t>
      </w:r>
      <w:r>
        <w:rPr>
          <w:rFonts w:hint="eastAsia"/>
          <w:color w:val="FF0000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安装完成后在桌面会出现“中国移动防作弊远程考试客户端”图标。</w:t>
      </w:r>
    </w:p>
    <w:p>
      <w:pPr>
        <w:spacing w:line="360" w:lineRule="auto"/>
        <w:jc w:val="center"/>
        <w:rPr>
          <w:rStyle w:val="17"/>
        </w:rPr>
      </w:pPr>
      <w:r>
        <w:drawing>
          <wp:inline distT="0" distB="0" distL="0" distR="0">
            <wp:extent cx="1056640" cy="127571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Style w:val="17"/>
          <w:rFonts w:hint="eastAsia"/>
        </w:rPr>
        <w:t>2.</w:t>
      </w:r>
      <w:r>
        <w:rPr>
          <w:rStyle w:val="17"/>
        </w:rPr>
        <w:t>3</w:t>
      </w:r>
      <w:r>
        <w:rPr>
          <w:rStyle w:val="17"/>
          <w:rFonts w:hint="eastAsia"/>
        </w:rPr>
        <w:t>电脑、手机关联</w:t>
      </w:r>
      <w:r>
        <w:rPr>
          <w:rFonts w:hint="eastAsia"/>
        </w:rPr>
        <w:t>：运行电脑考试客户端，</w:t>
      </w:r>
      <w:r>
        <w:rPr>
          <w:rFonts w:hint="eastAsia"/>
          <w:b/>
          <w:bCs/>
          <w:color w:val="FF0000"/>
        </w:rPr>
        <w:t>勾选【使用手机辅助监控】</w:t>
      </w:r>
      <w:r>
        <w:rPr>
          <w:rFonts w:hint="eastAsia"/>
        </w:rPr>
        <w:t>，点击</w:t>
      </w:r>
      <w:r>
        <w:rPr>
          <w:rFonts w:hint="eastAsia"/>
          <w:b/>
          <w:bCs/>
        </w:rPr>
        <w:t>同意</w:t>
      </w:r>
      <w:r>
        <w:rPr>
          <w:rFonts w:hint="eastAsia"/>
        </w:rPr>
        <w:t>。进入系统。</w:t>
      </w:r>
    </w:p>
    <w:p>
      <w:pPr>
        <w:spacing w:line="360" w:lineRule="auto"/>
        <w:jc w:val="center"/>
        <w:rPr>
          <w:rStyle w:val="17"/>
          <w:rFonts w:ascii="Times New Roman" w:hAnsi="Times New Roman" w:eastAsia="宋体" w:cs="Times New Roman"/>
          <w:b w:val="0"/>
          <w:bCs w:val="0"/>
          <w:sz w:val="21"/>
          <w:szCs w:val="22"/>
        </w:rPr>
      </w:pPr>
      <w:r>
        <w:drawing>
          <wp:inline distT="0" distB="0" distL="0" distR="0">
            <wp:extent cx="3596640" cy="22415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8740" cy="224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2"/>
        <w:spacing w:line="360" w:lineRule="auto"/>
        <w:ind w:left="360" w:firstLine="0" w:firstLineChars="0"/>
        <w:rPr>
          <w:rStyle w:val="17"/>
        </w:rPr>
      </w:pPr>
      <w:r>
        <w:rPr>
          <w:rStyle w:val="17"/>
          <w:rFonts w:hint="eastAsia"/>
        </w:rPr>
        <w:t>2.</w:t>
      </w:r>
      <w:r>
        <w:rPr>
          <w:rStyle w:val="17"/>
        </w:rPr>
        <w:t>4</w:t>
      </w:r>
      <w:r>
        <w:rPr>
          <w:rStyle w:val="17"/>
          <w:rFonts w:hint="eastAsia"/>
        </w:rPr>
        <w:t>安装手机监控APP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启动</w:t>
      </w:r>
      <w:r>
        <w:rPr>
          <w:rFonts w:hint="eastAsia"/>
          <w:b/>
          <w:bCs/>
        </w:rPr>
        <w:t>电脑上考试客户端</w:t>
      </w:r>
      <w:r>
        <w:rPr>
          <w:rFonts w:hint="eastAsia"/>
        </w:rPr>
        <w:t>后，页面上会出现</w:t>
      </w:r>
      <w:r>
        <w:rPr>
          <w:rFonts w:hint="eastAsia"/>
          <w:b/>
          <w:bCs/>
        </w:rPr>
        <w:t>要求启动“手机监控助手”的弹窗</w:t>
      </w:r>
      <w:r>
        <w:rPr>
          <w:rFonts w:hint="eastAsia"/>
        </w:rPr>
        <w:t>，如下图：</w:t>
      </w:r>
    </w:p>
    <w:p>
      <w:pPr>
        <w:widowControl/>
        <w:spacing w:line="480" w:lineRule="atLeast"/>
        <w:ind w:firstLine="420" w:firstLineChars="200"/>
        <w:jc w:val="center"/>
        <w:textAlignment w:val="baseline"/>
      </w:pPr>
      <w:r>
        <w:drawing>
          <wp:inline distT="0" distB="0" distL="114300" distR="114300">
            <wp:extent cx="2952750" cy="4037330"/>
            <wp:effectExtent l="19050" t="0" r="0" b="0"/>
            <wp:docPr id="11" name="图片 1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672" cy="404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80" w:lineRule="atLeast"/>
        <w:ind w:firstLine="420" w:firstLineChars="200"/>
        <w:jc w:val="left"/>
        <w:textAlignment w:val="baseline"/>
        <w:rPr>
          <w:rFonts w:ascii="宋体" w:cs="Helvetica"/>
          <w:color w:val="000000"/>
          <w:kern w:val="0"/>
          <w:szCs w:val="21"/>
        </w:rPr>
      </w:pPr>
      <w:r>
        <w:t>Android</w:t>
      </w:r>
      <w:r>
        <w:rPr>
          <w:rFonts w:hint="eastAsia"/>
        </w:rPr>
        <w:t>版使用微信或者手机浏览器扫描</w:t>
      </w:r>
      <w:r>
        <w:rPr>
          <w:rFonts w:hint="eastAsia" w:ascii="宋体" w:cs="Helvetica"/>
          <w:color w:val="000000"/>
          <w:kern w:val="0"/>
          <w:szCs w:val="21"/>
        </w:rPr>
        <w:t>考试客户端二维码下载</w:t>
      </w:r>
      <w:r>
        <w:rPr>
          <w:rFonts w:ascii="宋体" w:cs="Helvetica"/>
          <w:color w:val="000000"/>
          <w:kern w:val="0"/>
          <w:szCs w:val="21"/>
        </w:rPr>
        <w:t>APP</w:t>
      </w:r>
      <w:r>
        <w:rPr>
          <w:rFonts w:hint="eastAsia" w:ascii="宋体" w:cs="Helvetica"/>
          <w:color w:val="000000"/>
          <w:kern w:val="0"/>
          <w:szCs w:val="21"/>
        </w:rPr>
        <w:t>安装；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IOS</w:t>
      </w:r>
      <w:r>
        <w:rPr>
          <w:rFonts w:hint="eastAsia" w:ascii="宋体" w:cs="Helvetica"/>
          <w:color w:val="000000"/>
          <w:kern w:val="0"/>
          <w:szCs w:val="21"/>
        </w:rPr>
        <w:t>版</w:t>
      </w:r>
      <w:r>
        <w:rPr>
          <w:rFonts w:hint="eastAsia"/>
        </w:rPr>
        <w:t>使用微信或者手机浏览器扫描</w:t>
      </w:r>
      <w:r>
        <w:rPr>
          <w:rFonts w:hint="eastAsia" w:ascii="宋体" w:cs="Helvetica"/>
          <w:color w:val="000000"/>
          <w:kern w:val="0"/>
          <w:szCs w:val="21"/>
        </w:rPr>
        <w:t>考试客户端二维码，根据提示跳转到APP</w:t>
      </w:r>
      <w:r>
        <w:rPr>
          <w:rFonts w:ascii="宋体" w:cs="Helvetica"/>
          <w:color w:val="000000"/>
          <w:kern w:val="0"/>
          <w:szCs w:val="21"/>
        </w:rPr>
        <w:t xml:space="preserve"> </w:t>
      </w:r>
      <w:r>
        <w:rPr>
          <w:rFonts w:hint="eastAsia" w:ascii="宋体" w:cs="Helvetica"/>
          <w:color w:val="000000"/>
          <w:kern w:val="0"/>
          <w:szCs w:val="21"/>
        </w:rPr>
        <w:t>Store下载安装，也可以在APP</w:t>
      </w:r>
      <w:r>
        <w:rPr>
          <w:rFonts w:ascii="宋体" w:cs="Helvetica"/>
          <w:color w:val="000000"/>
          <w:kern w:val="0"/>
          <w:szCs w:val="21"/>
        </w:rPr>
        <w:t xml:space="preserve"> </w:t>
      </w:r>
      <w:r>
        <w:rPr>
          <w:rFonts w:hint="eastAsia" w:ascii="宋体" w:cs="Helvetica"/>
          <w:color w:val="000000"/>
          <w:kern w:val="0"/>
          <w:szCs w:val="21"/>
        </w:rPr>
        <w:t>Store搜索【手机监控助手】下载安装</w:t>
      </w:r>
      <w:r>
        <w:rPr>
          <w:rFonts w:hint="eastAsia"/>
        </w:rPr>
        <w:t>，如下图：</w:t>
      </w:r>
    </w:p>
    <w:p>
      <w:pPr>
        <w:widowControl/>
        <w:spacing w:line="480" w:lineRule="atLeast"/>
        <w:jc w:val="center"/>
        <w:textAlignment w:val="baseline"/>
        <w:rPr>
          <w:rFonts w:ascii="宋体" w:hAnsi="宋体" w:cs="Helvetica"/>
          <w:color w:val="000000"/>
          <w:kern w:val="0"/>
          <w:szCs w:val="21"/>
        </w:rPr>
      </w:pPr>
    </w:p>
    <w:p>
      <w:pPr>
        <w:widowControl/>
        <w:spacing w:line="480" w:lineRule="atLeast"/>
        <w:jc w:val="center"/>
        <w:textAlignment w:val="baseline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drawing>
          <wp:inline distT="0" distB="0" distL="0" distR="0">
            <wp:extent cx="2847975" cy="2704465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830" cy="272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t>Android</w:t>
      </w:r>
      <w:r>
        <w:rPr>
          <w:rFonts w:hint="eastAsia"/>
        </w:rPr>
        <w:t>版打开APP中的【开始扫码】扫描考试客户端二维码进行手机与电脑端连接。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I</w:t>
      </w:r>
      <w:r>
        <w:t>OS</w:t>
      </w:r>
      <w:r>
        <w:rPr>
          <w:rFonts w:hint="eastAsia"/>
        </w:rPr>
        <w:t>版打开A</w:t>
      </w:r>
      <w:r>
        <w:t>PP</w:t>
      </w:r>
      <w:r>
        <w:rPr>
          <w:rFonts w:hint="eastAsia"/>
        </w:rPr>
        <w:t>后可直接扫描考试客户端二维码进行手机与电脑端连接。</w:t>
      </w:r>
    </w:p>
    <w:p>
      <w:pPr>
        <w:widowControl/>
        <w:spacing w:line="480" w:lineRule="atLeast"/>
        <w:ind w:firstLine="422" w:firstLineChars="200"/>
        <w:textAlignment w:val="baseline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注意：手机使用Wifi时，与电脑必须在同一个局域网络。手机摆放要求请参照考生须知。</w:t>
      </w:r>
    </w:p>
    <w:p>
      <w:pPr>
        <w:widowControl/>
        <w:spacing w:line="480" w:lineRule="atLeast"/>
        <w:ind w:firstLine="422" w:firstLineChars="200"/>
        <w:textAlignment w:val="baseline"/>
        <w:rPr>
          <w:b/>
          <w:bCs/>
          <w:color w:val="FF0000"/>
        </w:rPr>
      </w:pPr>
    </w:p>
    <w:p>
      <w:pPr>
        <w:widowControl/>
        <w:spacing w:line="480" w:lineRule="atLeast"/>
        <w:textAlignment w:val="baseline"/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3考试环境设置</w:t>
      </w:r>
    </w:p>
    <w:p>
      <w:pPr>
        <w:widowControl/>
        <w:spacing w:line="480" w:lineRule="atLeast"/>
        <w:ind w:firstLine="630" w:firstLineChars="300"/>
        <w:jc w:val="left"/>
        <w:textAlignment w:val="baseline"/>
        <w:rPr>
          <w:rFonts w:ascii="宋体" w:hAnsi="宋体" w:cs="Helvetica"/>
          <w:color w:val="000000"/>
          <w:kern w:val="0"/>
          <w:szCs w:val="21"/>
        </w:rPr>
      </w:pPr>
      <w:r>
        <w:rPr>
          <w:rFonts w:hint="eastAsia"/>
        </w:rPr>
        <w:t>双摄像头机位考试，</w:t>
      </w:r>
      <w:r>
        <w:rPr>
          <w:rFonts w:hint="eastAsia" w:ascii="宋体" w:hAnsi="宋体" w:cs="Helvetica"/>
          <w:color w:val="000000"/>
          <w:kern w:val="0"/>
          <w:szCs w:val="21"/>
        </w:rPr>
        <w:t>手机监控摆放示意图如下</w:t>
      </w:r>
    </w:p>
    <w:p>
      <w:pPr>
        <w:widowControl/>
        <w:spacing w:line="480" w:lineRule="atLeast"/>
        <w:ind w:firstLine="422" w:firstLineChars="200"/>
        <w:textAlignment w:val="baseline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手机摆放位置如下图所示：</w:t>
      </w:r>
    </w:p>
    <w:p>
      <w:pPr>
        <w:widowControl/>
        <w:spacing w:line="480" w:lineRule="atLeast"/>
        <w:textAlignment w:val="baseline"/>
        <w:rPr>
          <w:rFonts w:ascii="宋体" w:cs="Helvetica"/>
          <w:color w:val="000000"/>
          <w:kern w:val="0"/>
          <w:szCs w:val="21"/>
        </w:rPr>
      </w:pPr>
      <w:r>
        <w:drawing>
          <wp:inline distT="0" distB="0" distL="0" distR="0">
            <wp:extent cx="3838575" cy="27146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84300" cy="1455420"/>
            <wp:effectExtent l="0" t="0" r="6350" b="1143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atLeast"/>
        <w:ind w:firstLine="420" w:firstLineChars="200"/>
        <w:textAlignment w:val="baseline"/>
        <w:rPr>
          <w:rFonts w:ascii="黑体" w:hAnsi="黑体" w:eastAsia="黑体" w:cs="Helvetica"/>
          <w:color w:val="FF0000"/>
          <w:kern w:val="0"/>
          <w:szCs w:val="21"/>
        </w:rPr>
      </w:pPr>
      <w:r>
        <w:rPr>
          <w:rFonts w:hint="eastAsia" w:ascii="黑体" w:hAnsi="黑体" w:eastAsia="黑体" w:cs="Helvetica"/>
          <w:color w:val="FF0000"/>
          <w:kern w:val="0"/>
          <w:szCs w:val="21"/>
        </w:rPr>
        <w:t>注意：身份审核完成后，不可以改变考试环境（如：手机的位置），否则考试将可能无效！</w:t>
      </w:r>
    </w:p>
    <w:p>
      <w:pPr>
        <w:widowControl/>
        <w:spacing w:line="480" w:lineRule="atLeast"/>
        <w:ind w:firstLine="420" w:firstLineChars="200"/>
        <w:textAlignment w:val="baseline"/>
        <w:rPr>
          <w:rFonts w:ascii="黑体" w:hAnsi="黑体" w:eastAsia="黑体" w:cs="Helvetica"/>
          <w:color w:val="FF0000"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482"/>
        <w:jc w:val="left"/>
        <w:rPr>
          <w:rFonts w:ascii="宋体" w:hAnsi="宋体" w:cs="宋体"/>
          <w:color w:val="F41919"/>
          <w:kern w:val="0"/>
          <w:szCs w:val="21"/>
        </w:rPr>
      </w:pPr>
      <w:r>
        <w:rPr>
          <w:rFonts w:ascii="宋体" w:hAnsi="宋体" w:cs="宋体"/>
          <w:b/>
          <w:bCs/>
          <w:color w:val="3E3E3E"/>
          <w:kern w:val="0"/>
          <w:szCs w:val="21"/>
        </w:rPr>
        <w:t>第一机位</w:t>
      </w:r>
      <w:r>
        <w:rPr>
          <w:rFonts w:hint="eastAsia" w:ascii="宋体" w:hAnsi="宋体" w:cs="宋体"/>
          <w:b/>
          <w:bCs/>
          <w:color w:val="FF0000"/>
          <w:kern w:val="0"/>
          <w:szCs w:val="21"/>
        </w:rPr>
        <w:t>（笔记本电脑或带摄像头台式电脑）</w:t>
      </w:r>
      <w:r>
        <w:rPr>
          <w:rFonts w:ascii="宋体" w:hAnsi="宋体" w:cs="宋体"/>
          <w:color w:val="3E3E3E"/>
          <w:kern w:val="0"/>
          <w:szCs w:val="21"/>
        </w:rPr>
        <w:t>：从正面拍摄，摄像头位置放置在距离本人50-60cm处，位于考生正前方，要求清晰拍摄到完整的考生上半身，以及周边1米以上的空间。考生上半身全程均处于摄像头视野范围内，不得离开，考生应正面面向电脑摄像头，保证视频中面部图像清晰。</w:t>
      </w:r>
      <w:r>
        <w:rPr>
          <w:rFonts w:ascii="宋体" w:hAnsi="宋体" w:cs="宋体"/>
          <w:color w:val="F41919"/>
          <w:kern w:val="0"/>
          <w:szCs w:val="21"/>
        </w:rPr>
        <w:t>考生应穿着得体，不得佩戴帽子、口罩、墨镜等，不可遮挡耳部，不得佩戴耳饰或耳机，以免形象与报名照差异过大，被系统判定为有替考嫌疑。</w:t>
      </w:r>
    </w:p>
    <w:p>
      <w:pPr>
        <w:widowControl/>
        <w:adjustRightInd w:val="0"/>
        <w:snapToGrid w:val="0"/>
        <w:spacing w:line="360" w:lineRule="auto"/>
        <w:ind w:firstLine="482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adjustRightInd w:val="0"/>
        <w:snapToGrid w:val="0"/>
        <w:spacing w:line="360" w:lineRule="auto"/>
        <w:ind w:firstLine="48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第二机位</w:t>
      </w:r>
      <w:r>
        <w:rPr>
          <w:rFonts w:hint="eastAsia" w:ascii="宋体" w:hAnsi="宋体" w:cs="宋体"/>
          <w:b/>
          <w:bCs/>
          <w:color w:val="FF0000"/>
          <w:kern w:val="0"/>
          <w:szCs w:val="21"/>
        </w:rPr>
        <w:t>（手机，起监控作用）</w:t>
      </w:r>
      <w:r>
        <w:rPr>
          <w:rFonts w:ascii="宋体" w:hAnsi="宋体" w:cs="宋体"/>
          <w:b/>
          <w:bCs/>
          <w:kern w:val="0"/>
          <w:szCs w:val="21"/>
        </w:rPr>
        <w:t>：手机从考生侧方距离本人</w:t>
      </w:r>
      <w:r>
        <w:rPr>
          <w:rFonts w:hint="eastAsia" w:ascii="宋体" w:hAnsi="宋体" w:cs="宋体"/>
          <w:b/>
          <w:bCs/>
          <w:kern w:val="0"/>
          <w:szCs w:val="21"/>
        </w:rPr>
        <w:t>1.</w:t>
      </w:r>
      <w:r>
        <w:rPr>
          <w:rFonts w:ascii="宋体" w:hAnsi="宋体" w:cs="宋体"/>
          <w:b/>
          <w:bCs/>
          <w:kern w:val="0"/>
          <w:szCs w:val="21"/>
        </w:rPr>
        <w:t>5m-2m处拍摄，</w:t>
      </w:r>
      <w:r>
        <w:rPr>
          <w:rFonts w:hint="eastAsia" w:ascii="宋体" w:hAnsi="宋体" w:cs="宋体"/>
          <w:b/>
          <w:bCs/>
          <w:kern w:val="0"/>
          <w:szCs w:val="21"/>
        </w:rPr>
        <w:t>必须横屏放置，</w:t>
      </w:r>
      <w:r>
        <w:rPr>
          <w:rFonts w:ascii="宋体" w:hAnsi="宋体" w:cs="宋体"/>
          <w:b/>
          <w:bCs/>
          <w:kern w:val="0"/>
          <w:szCs w:val="21"/>
        </w:rPr>
        <w:t>建议高度略高于考生坐姿，</w:t>
      </w:r>
      <w:r>
        <w:rPr>
          <w:rFonts w:ascii="宋体" w:hAnsi="宋体" w:cs="宋体"/>
          <w:kern w:val="0"/>
          <w:szCs w:val="21"/>
        </w:rPr>
        <w:t>用于采集考生所处的环境，要开启视频、音频录制模式，要求能够监控考生的周边情况以及考生全身、双手位置。建议使用手机支架、三脚架、自拍杆等用于安装手机作为第二机位设备。</w:t>
      </w:r>
    </w:p>
    <w:p>
      <w:pPr>
        <w:widowControl/>
        <w:spacing w:line="480" w:lineRule="atLeast"/>
        <w:textAlignment w:val="baseline"/>
        <w:rPr>
          <w:b/>
          <w:bCs/>
          <w:kern w:val="44"/>
          <w:sz w:val="44"/>
          <w:szCs w:val="44"/>
        </w:rPr>
      </w:pPr>
    </w:p>
    <w:p>
      <w:pPr>
        <w:widowControl/>
        <w:spacing w:line="480" w:lineRule="atLeast"/>
        <w:textAlignment w:val="baseline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4</w:t>
      </w:r>
      <w:r>
        <w:rPr>
          <w:rFonts w:hint="eastAsia"/>
          <w:b/>
          <w:bCs/>
          <w:kern w:val="44"/>
          <w:sz w:val="44"/>
          <w:szCs w:val="44"/>
        </w:rPr>
        <w:t>信息审核</w:t>
      </w:r>
    </w:p>
    <w:p>
      <w:pPr>
        <w:widowControl/>
        <w:spacing w:line="480" w:lineRule="atLeast"/>
        <w:ind w:firstLine="420" w:firstLineChars="200"/>
        <w:jc w:val="left"/>
        <w:textAlignment w:val="baseline"/>
        <w:rPr>
          <w:b/>
          <w:bCs/>
          <w:color w:val="FF0000"/>
        </w:rPr>
      </w:pPr>
      <w:r>
        <w:rPr>
          <w:rFonts w:hint="eastAsia"/>
          <w:highlight w:val="green"/>
          <w:u w:val="single"/>
        </w:rPr>
        <w:t>运行电脑客户端软件</w:t>
      </w:r>
      <w:r>
        <w:rPr>
          <w:rFonts w:hint="eastAsia"/>
          <w:highlight w:val="green"/>
        </w:rPr>
        <w:t>，</w:t>
      </w:r>
      <w:r>
        <w:rPr>
          <w:rFonts w:hint="eastAsia"/>
        </w:rPr>
        <w:t>系统将进入考试登录界面，输入用户名和密码，系统出现采集照片提交的人工审核窗口，按照提示要求操作，</w:t>
      </w:r>
      <w:r>
        <w:rPr>
          <w:rFonts w:hint="eastAsia"/>
          <w:highlight w:val="green"/>
        </w:rPr>
        <w:t>采集现场照片、</w:t>
      </w:r>
      <w:r>
        <w:rPr>
          <w:rFonts w:hint="eastAsia"/>
          <w:color w:val="FF0000"/>
          <w:highlight w:val="green"/>
        </w:rPr>
        <w:t>证件照</w:t>
      </w:r>
      <w:r>
        <w:rPr>
          <w:rFonts w:hint="eastAsia"/>
          <w:highlight w:val="green"/>
        </w:rPr>
        <w:t>和环境照片，</w:t>
      </w:r>
      <w:r>
        <w:rPr>
          <w:rFonts w:hint="eastAsia"/>
        </w:rPr>
        <w:t>采集完成后提交等待管理员审核。</w:t>
      </w:r>
      <w:r>
        <w:rPr>
          <w:rFonts w:hint="eastAsia"/>
          <w:b/>
          <w:bCs/>
          <w:color w:val="FF0000"/>
        </w:rPr>
        <w:t>只有通过信息审核，才能进行模拟考试、正式考试。</w:t>
      </w:r>
    </w:p>
    <w:p>
      <w:pPr>
        <w:widowControl/>
        <w:spacing w:line="480" w:lineRule="atLeast"/>
        <w:ind w:firstLine="422" w:firstLineChars="200"/>
        <w:jc w:val="left"/>
        <w:textAlignment w:val="baseline"/>
        <w:rPr>
          <w:b/>
          <w:bCs/>
          <w:color w:val="FF0000"/>
        </w:rPr>
      </w:pPr>
    </w:p>
    <w:p>
      <w:pPr>
        <w:widowControl/>
        <w:spacing w:line="480" w:lineRule="atLeast"/>
        <w:ind w:firstLine="480" w:firstLineChars="200"/>
        <w:jc w:val="left"/>
        <w:textAlignment w:val="baseline"/>
      </w:pPr>
      <w:r>
        <w:rPr>
          <w:rFonts w:ascii="宋体" w:hAnsi="宋体" w:cs="宋体"/>
          <w:sz w:val="24"/>
          <w:szCs w:val="24"/>
        </w:rPr>
        <w:drawing>
          <wp:inline distT="0" distB="0" distL="114300" distR="114300">
            <wp:extent cx="5273675" cy="3743325"/>
            <wp:effectExtent l="0" t="0" r="3175" b="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5846" cy="374459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atLeast"/>
        <w:ind w:firstLine="420" w:firstLineChars="200"/>
        <w:textAlignment w:val="baseline"/>
        <w:rPr>
          <w:rFonts w:ascii="黑体" w:hAnsi="黑体" w:eastAsia="黑体" w:cs="Helvetica"/>
          <w:color w:val="FF0000"/>
          <w:kern w:val="0"/>
          <w:szCs w:val="21"/>
        </w:rPr>
      </w:pPr>
    </w:p>
    <w:p>
      <w:pPr>
        <w:widowControl/>
        <w:spacing w:line="480" w:lineRule="atLeast"/>
        <w:textAlignment w:val="baseline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5</w:t>
      </w:r>
      <w:r>
        <w:rPr>
          <w:rFonts w:hint="eastAsia"/>
          <w:b/>
          <w:bCs/>
          <w:kern w:val="44"/>
          <w:sz w:val="44"/>
          <w:szCs w:val="44"/>
        </w:rPr>
        <w:t>进入考试</w:t>
      </w:r>
    </w:p>
    <w:p>
      <w:pPr>
        <w:widowControl/>
        <w:spacing w:line="480" w:lineRule="atLeast"/>
        <w:textAlignment w:val="baseline"/>
        <w:rPr>
          <w:rFonts w:ascii="宋体" w:hAnsi="宋体" w:cs="Helvetic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Helvetica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cs="Helvetica"/>
          <w:b/>
          <w:bCs/>
          <w:color w:val="000000"/>
          <w:kern w:val="0"/>
          <w:sz w:val="32"/>
          <w:szCs w:val="32"/>
        </w:rPr>
        <w:t>.1模拟考试</w:t>
      </w:r>
    </w:p>
    <w:p>
      <w:pPr>
        <w:widowControl/>
        <w:spacing w:line="480" w:lineRule="atLeast"/>
        <w:ind w:firstLine="316" w:firstLineChars="150"/>
        <w:textAlignment w:val="baseline"/>
        <w:rPr>
          <w:rFonts w:ascii="宋体" w:hAnsi="宋体" w:cs="Helvetica"/>
          <w:color w:val="000000"/>
          <w:kern w:val="0"/>
          <w:szCs w:val="21"/>
        </w:rPr>
      </w:pPr>
      <w:r>
        <w:rPr>
          <w:rFonts w:hint="eastAsia" w:ascii="宋体" w:hAnsi="宋体" w:cs="Helvetica"/>
          <w:b/>
          <w:bCs/>
          <w:color w:val="000000"/>
          <w:kern w:val="0"/>
          <w:szCs w:val="21"/>
        </w:rPr>
        <w:t>审核完成后即可登录电脑客户端考试系统</w:t>
      </w:r>
      <w:r>
        <w:rPr>
          <w:rFonts w:hint="eastAsia" w:ascii="宋体" w:hAnsi="宋体" w:cs="Helvetica"/>
          <w:color w:val="000000"/>
          <w:kern w:val="0"/>
          <w:szCs w:val="21"/>
        </w:rPr>
        <w:t>，在正式考试开放之前先进入</w:t>
      </w:r>
      <w:r>
        <w:rPr>
          <w:rFonts w:hint="eastAsia" w:ascii="宋体" w:hAnsi="宋体" w:cs="Helvetica"/>
          <w:color w:val="FF0000"/>
          <w:kern w:val="0"/>
          <w:szCs w:val="21"/>
        </w:rPr>
        <w:t>【进入考试列表】</w:t>
      </w:r>
      <w:r>
        <w:rPr>
          <w:rFonts w:hint="eastAsia" w:ascii="宋体" w:hAnsi="宋体" w:cs="Helvetica"/>
          <w:color w:val="000000"/>
          <w:kern w:val="0"/>
          <w:szCs w:val="21"/>
        </w:rPr>
        <w:t>进行一次</w:t>
      </w:r>
      <w:r>
        <w:rPr>
          <w:rFonts w:hint="eastAsia" w:ascii="宋体" w:hAnsi="宋体" w:cs="Helvetica"/>
          <w:b/>
          <w:bCs/>
          <w:color w:val="000000"/>
          <w:kern w:val="0"/>
          <w:szCs w:val="21"/>
        </w:rPr>
        <w:t>模拟考试</w:t>
      </w:r>
      <w:r>
        <w:rPr>
          <w:rFonts w:hint="eastAsia" w:ascii="宋体" w:hAnsi="宋体" w:cs="Helvetica"/>
          <w:color w:val="000000"/>
          <w:kern w:val="0"/>
          <w:szCs w:val="21"/>
        </w:rPr>
        <w:t>，通过模拟考试，一是</w:t>
      </w:r>
      <w:r>
        <w:rPr>
          <w:rFonts w:hint="eastAsia" w:ascii="宋体" w:cs="Helvetica"/>
          <w:color w:val="000000"/>
          <w:kern w:val="0"/>
          <w:szCs w:val="21"/>
        </w:rPr>
        <w:t>了解软硬件能正常完成考试，二是让考生了解考试流程。</w:t>
      </w:r>
    </w:p>
    <w:p>
      <w:pPr>
        <w:widowControl/>
        <w:spacing w:line="480" w:lineRule="atLeast"/>
        <w:jc w:val="center"/>
        <w:textAlignment w:val="baseline"/>
        <w:rPr>
          <w:rFonts w:ascii="宋体" w:hAnsi="宋体" w:cs="Helvetica"/>
          <w:color w:val="000000"/>
          <w:kern w:val="0"/>
          <w:szCs w:val="21"/>
        </w:rPr>
      </w:pPr>
      <w:r>
        <w:rPr>
          <w:rFonts w:ascii="宋体" w:hAnsi="宋体" w:cs="Helvetica"/>
          <w:color w:val="000000"/>
          <w:kern w:val="0"/>
          <w:szCs w:val="21"/>
        </w:rPr>
        <w:drawing>
          <wp:inline distT="0" distB="0" distL="0" distR="0">
            <wp:extent cx="3870960" cy="4191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</w:p>
    <w:p>
      <w:pPr>
        <w:widowControl/>
        <w:spacing w:line="480" w:lineRule="atLeast"/>
        <w:textAlignment w:val="baseline"/>
        <w:rPr>
          <w:rFonts w:ascii="宋体" w:hAnsi="宋体" w:cs="Helvetic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Helvetica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cs="Helvetica"/>
          <w:b/>
          <w:bCs/>
          <w:color w:val="000000"/>
          <w:kern w:val="0"/>
          <w:sz w:val="32"/>
          <w:szCs w:val="32"/>
        </w:rPr>
        <w:t>.2正式考试</w:t>
      </w:r>
    </w:p>
    <w:p>
      <w:pPr>
        <w:widowControl/>
        <w:spacing w:line="480" w:lineRule="atLeast"/>
        <w:ind w:firstLine="840" w:firstLineChars="400"/>
        <w:jc w:val="left"/>
        <w:textAlignment w:val="baseline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日，正式考试时，</w:t>
      </w:r>
      <w:r>
        <w:rPr>
          <w:rFonts w:hint="eastAsia"/>
          <w:b/>
          <w:bCs/>
        </w:rPr>
        <w:t>考生必须点击</w:t>
      </w:r>
      <w:r>
        <w:rPr>
          <w:rFonts w:hint="eastAsia"/>
          <w:b/>
          <w:bCs/>
          <w:color w:val="FF0000"/>
        </w:rPr>
        <w:t>【进入考试列表】</w:t>
      </w:r>
      <w:r>
        <w:rPr>
          <w:rFonts w:hint="eastAsia"/>
          <w:b/>
          <w:bCs/>
        </w:rPr>
        <w:t>。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可以看到考生能够参加的考试名称，点击对应的【开始考试】，则进入正式考试界面。如果到开考时间【开始考试】还是灰色，请点击左上角“刷新”按钮刷新页面。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drawing>
          <wp:inline distT="0" distB="0" distL="0" distR="0">
            <wp:extent cx="5274310" cy="1390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</w:rPr>
        <w:t>6</w:t>
      </w:r>
      <w:r>
        <w:rPr>
          <w:rFonts w:hint="eastAsia"/>
          <w:b/>
          <w:kern w:val="44"/>
          <w:sz w:val="44"/>
          <w:szCs w:val="44"/>
        </w:rPr>
        <w:t>结束考试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点击【结束答题】系统会跳转到考生答题记录页面，考生可以看到所有题目的答题的完成情况，确认无误后，点击【提交答案并结束】，系统会回到主界面。</w:t>
      </w:r>
    </w:p>
    <w:p>
      <w:pPr>
        <w:widowControl/>
        <w:spacing w:line="480" w:lineRule="atLeast"/>
        <w:ind w:firstLine="422" w:firstLineChars="200"/>
        <w:jc w:val="left"/>
        <w:textAlignment w:val="baseline"/>
      </w:pPr>
      <w:r>
        <w:rPr>
          <w:rFonts w:hint="eastAsia"/>
          <w:b/>
          <w:bCs/>
          <w:color w:val="FF0000"/>
        </w:rPr>
        <w:t>若是无其他科目</w:t>
      </w:r>
      <w:r>
        <w:rPr>
          <w:rFonts w:hint="eastAsia"/>
        </w:rPr>
        <w:t>，则考试完成。</w:t>
      </w:r>
    </w:p>
    <w:p>
      <w:pPr>
        <w:widowControl/>
        <w:spacing w:line="480" w:lineRule="atLeast"/>
        <w:ind w:firstLine="422" w:firstLineChars="200"/>
        <w:jc w:val="left"/>
        <w:textAlignment w:val="baseline"/>
      </w:pPr>
      <w:r>
        <w:rPr>
          <w:rFonts w:hint="eastAsia"/>
          <w:b/>
          <w:bCs/>
          <w:color w:val="FF0000"/>
        </w:rPr>
        <w:t>若还有其他课要考</w:t>
      </w:r>
      <w:r>
        <w:rPr>
          <w:rFonts w:hint="eastAsia"/>
        </w:rPr>
        <w:t>，继续在主界面点击</w:t>
      </w:r>
      <w:r>
        <w:rPr>
          <w:rFonts w:hint="eastAsia"/>
          <w:b/>
          <w:bCs/>
          <w:color w:val="FF0000"/>
          <w:sz w:val="28"/>
          <w:szCs w:val="32"/>
        </w:rPr>
        <w:t>【进入考试列表】</w:t>
      </w:r>
      <w:r>
        <w:rPr>
          <w:rFonts w:hint="eastAsia"/>
        </w:rPr>
        <w:t>，进行考试。直至所有科目考试完成。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</w:p>
    <w:p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7</w:t>
      </w:r>
      <w:r>
        <w:rPr>
          <w:rFonts w:hint="eastAsia"/>
          <w:b/>
          <w:bCs/>
          <w:kern w:val="44"/>
          <w:sz w:val="44"/>
          <w:szCs w:val="44"/>
        </w:rPr>
        <w:t>系统常见问题处理方法</w:t>
      </w:r>
    </w:p>
    <w:p>
      <w:pPr>
        <w:rPr>
          <w:rFonts w:ascii="等线" w:eastAsia="等线" w:cs="Arial"/>
        </w:rPr>
      </w:pPr>
      <w:r>
        <w:rPr>
          <w:rFonts w:ascii="等线" w:eastAsia="等线" w:cs="Arial"/>
        </w:rPr>
        <w:t>7</w:t>
      </w:r>
      <w:r>
        <w:rPr>
          <w:rFonts w:hint="eastAsia" w:ascii="等线" w:eastAsia="等线" w:cs="Arial"/>
        </w:rPr>
        <w:t>.1.客户端后左上角没有视频图像，显示“摄像头打开失败”</w:t>
      </w:r>
    </w:p>
    <w:p>
      <w:pPr>
        <w:rPr>
          <w:rFonts w:ascii="等线" w:eastAsia="等线" w:cs="Arial"/>
        </w:rPr>
      </w:pPr>
    </w:p>
    <w:p>
      <w:pPr>
        <w:pStyle w:val="22"/>
        <w:widowControl/>
        <w:spacing w:line="480" w:lineRule="atLeast"/>
        <w:ind w:left="420" w:firstLine="0" w:firstLineChars="0"/>
        <w:jc w:val="left"/>
        <w:textAlignment w:val="baseline"/>
      </w:pPr>
      <w:r>
        <w:rPr>
          <w:rFonts w:hint="eastAsia"/>
        </w:rPr>
        <w:t xml:space="preserve">  </w:t>
      </w:r>
      <w:r>
        <w:drawing>
          <wp:inline distT="0" distB="0" distL="0" distR="0">
            <wp:extent cx="4323715" cy="2666365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809" cy="2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解决方法：先检查摄像头运行是否正常（摄像头本身软硬件），可以使用QQ视频与他人视频通话，必须要对方能看到自己的视频图像；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如能看到，点击启动客户端窗口右上角的摄像头配置选择有效摄像头；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t>如无法看到摄像头，检查右下角360安全卫士、</w:t>
      </w:r>
      <w:r>
        <w:rPr>
          <w:rFonts w:hint="eastAsia"/>
        </w:rPr>
        <w:t>腾讯电脑</w:t>
      </w:r>
      <w:r>
        <w:t>管家之类的安全软件是否退出，操作系统自带的防火墙关掉，鼠标右键以管理员的身份运行客户端。</w:t>
      </w: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  <w:r>
        <w:t>7</w:t>
      </w:r>
      <w:r>
        <w:rPr>
          <w:rFonts w:hint="eastAsia"/>
        </w:rPr>
        <w:t>.2启动客户端时提示“连接服务器失败”，如下图：</w:t>
      </w:r>
    </w:p>
    <w:p>
      <w:pPr>
        <w:pStyle w:val="22"/>
        <w:widowControl/>
        <w:spacing w:line="480" w:lineRule="atLeast"/>
        <w:ind w:left="420" w:firstLine="0" w:firstLineChars="0"/>
        <w:jc w:val="left"/>
        <w:textAlignment w:val="baseline"/>
      </w:pPr>
      <w:r>
        <w:drawing>
          <wp:inline distT="0" distB="0" distL="114300" distR="114300">
            <wp:extent cx="5269865" cy="1002665"/>
            <wp:effectExtent l="0" t="0" r="6985" b="698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解决方法：排除网络问题的情况下，关闭杀毒软件、防火墙和360安全卫士，腾讯电脑管家等防护软件；另外公司或其他公共网络常有端口限制，尝试更换网络（如使用手机热点）。</w:t>
      </w: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  <w:r>
        <w:t>7</w:t>
      </w:r>
      <w:r>
        <w:rPr>
          <w:rFonts w:hint="eastAsia"/>
        </w:rPr>
        <w:t>.3客户端图标失效、文件无法打开，提示没有权限等，如下图：</w:t>
      </w:r>
    </w:p>
    <w:p>
      <w:pPr>
        <w:pStyle w:val="22"/>
        <w:widowControl/>
        <w:spacing w:line="480" w:lineRule="atLeast"/>
        <w:ind w:left="420" w:firstLine="0" w:firstLineChars="0"/>
        <w:jc w:val="left"/>
        <w:textAlignment w:val="baseline"/>
      </w:pPr>
      <w:r>
        <w:rPr>
          <w:rFonts w:hint="eastAsia"/>
        </w:rPr>
        <w:t xml:space="preserve">      </w:t>
      </w:r>
      <w:r>
        <w:drawing>
          <wp:inline distT="0" distB="0" distL="114300" distR="114300">
            <wp:extent cx="3743325" cy="1628775"/>
            <wp:effectExtent l="0" t="0" r="9525" b="9525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解决方法：杀毒软件误警导致的结果，卸载客户端软件后，先退出杀毒软件，重新安装。</w:t>
      </w: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  <w:r>
        <w:t>7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>安装时提示拒绝访问，如下图：</w:t>
      </w:r>
    </w:p>
    <w:p>
      <w:pPr>
        <w:pStyle w:val="22"/>
        <w:widowControl/>
        <w:spacing w:line="480" w:lineRule="atLeast"/>
        <w:ind w:left="426" w:firstLine="0" w:firstLineChars="0"/>
        <w:jc w:val="left"/>
        <w:textAlignment w:val="baseline"/>
      </w:pP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114300" distR="114300">
            <wp:extent cx="4438650" cy="2333625"/>
            <wp:effectExtent l="0" t="0" r="0" b="9525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widowControl/>
        <w:spacing w:line="480" w:lineRule="atLeast"/>
        <w:ind w:left="426"/>
        <w:jc w:val="left"/>
        <w:textAlignment w:val="baseline"/>
        <w:rPr>
          <w:rFonts w:ascii="Times New Roman" w:eastAsia="宋体" w:cs="Times New Roman"/>
        </w:rPr>
      </w:pPr>
      <w:r>
        <w:rPr>
          <w:rFonts w:ascii="Times New Roman" w:eastAsia="宋体" w:cs="Times New Roman"/>
        </w:rPr>
        <w:t>解决方法：</w:t>
      </w:r>
      <w:r>
        <w:rPr>
          <w:rFonts w:hint="eastAsia" w:ascii="Times New Roman" w:eastAsia="宋体" w:cs="Times New Roman"/>
        </w:rPr>
        <w:t>卸载后重新下载，或</w:t>
      </w:r>
      <w:r>
        <w:rPr>
          <w:rFonts w:ascii="Times New Roman" w:eastAsia="宋体" w:cs="Times New Roman"/>
        </w:rPr>
        <w:t>联系</w:t>
      </w:r>
      <w:r>
        <w:rPr>
          <w:rFonts w:hint="eastAsia" w:ascii="Times New Roman" w:eastAsia="宋体" w:cs="Times New Roman"/>
        </w:rPr>
        <w:t>技术支持</w:t>
      </w:r>
      <w:r>
        <w:rPr>
          <w:rFonts w:ascii="Times New Roman" w:eastAsia="宋体" w:cs="Times New Roman"/>
        </w:rPr>
        <w:t>发送免安装版本，电脑接收文件后，解压运行文件夹中的PmSSProctor.exe文件进行考试。</w:t>
      </w: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  <w:r>
        <w:t>7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页面出现白屏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解决方法：</w:t>
      </w:r>
      <w:r>
        <w:t>确认网络连接是否正常，网速是否达标，电脑网线口（水晶头）是否脱落。</w:t>
      </w: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  <w:r>
        <w:t>7</w:t>
      </w:r>
      <w:r>
        <w:rPr>
          <w:rFonts w:hint="eastAsia"/>
        </w:rPr>
        <w:t>.</w:t>
      </w:r>
      <w:r>
        <w:t>6</w:t>
      </w:r>
      <w:r>
        <w:rPr>
          <w:rFonts w:hint="eastAsia"/>
        </w:rPr>
        <w:t>考前环境测试还是好的，正式考试之前发现不行。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解决方法:摄像头是否正常显示，因为部分摄像头时好时坏；有的防火墙或杀毒软件会一段时间之后自动运行，在考试之前检查一下是否全部退出；检测网络是否正常连接，电脑网线口（水晶头）是否脱落.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  <w:r>
        <w:t>7</w:t>
      </w:r>
      <w:r>
        <w:rPr>
          <w:rFonts w:hint="eastAsia"/>
        </w:rPr>
        <w:t>.</w:t>
      </w:r>
      <w:r>
        <w:t>7</w:t>
      </w:r>
      <w:r>
        <w:rPr>
          <w:rFonts w:hint="eastAsia"/>
        </w:rPr>
        <w:t xml:space="preserve">无法下载客户端，或者点击下载没有反应。 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解决方法:更换浏览器下载，建议使用火狐，谷歌等浏览器进行下载，如果不行联系技术支持通过QQ或者邮箱发送安装程序。</w:t>
      </w:r>
    </w:p>
    <w:p>
      <w:pPr>
        <w:rPr>
          <w:b/>
          <w:bCs/>
          <w:kern w:val="44"/>
          <w:sz w:val="44"/>
          <w:szCs w:val="44"/>
        </w:rPr>
      </w:pPr>
    </w:p>
    <w:p>
      <w:pPr>
        <w:pStyle w:val="22"/>
        <w:widowControl/>
        <w:spacing w:line="480" w:lineRule="atLeast"/>
        <w:ind w:firstLine="0" w:firstLineChars="0"/>
        <w:jc w:val="left"/>
        <w:textAlignment w:val="baseline"/>
      </w:pPr>
      <w:r>
        <w:t>7</w:t>
      </w:r>
      <w:r>
        <w:rPr>
          <w:rFonts w:hint="eastAsia"/>
        </w:rPr>
        <w:t>.</w:t>
      </w:r>
      <w:r>
        <w:t>8</w:t>
      </w:r>
      <w:r>
        <w:rPr>
          <w:rFonts w:hint="eastAsia"/>
        </w:rPr>
        <w:t>手机监控助手无法连接电脑，显示“尚未联接”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检查手机是否打开Wifi，并且与电脑在同一Wifi网络，使用ping的DOS命令，查看网络是否通的。重启路由器，电脑以及手机。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或者使用手机做热点，用电脑连接手机热点。再不行一般是手机上的防火墙或安全软件导致的，退出手机上的“安全卫士”、“手机管家”等程序。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</w:p>
    <w:p>
      <w:pPr>
        <w:widowControl/>
        <w:spacing w:line="480" w:lineRule="atLeast"/>
        <w:jc w:val="left"/>
        <w:textAlignment w:val="baseline"/>
        <w:rPr>
          <w:rFonts w:ascii="等线" w:eastAsia="等线" w:cs="Arial"/>
        </w:rPr>
      </w:pPr>
      <w:r>
        <w:rPr>
          <w:rFonts w:ascii="等线" w:eastAsia="等线" w:cs="Arial"/>
        </w:rPr>
        <w:t>7</w:t>
      </w:r>
      <w:r>
        <w:rPr>
          <w:rFonts w:hint="eastAsia" w:ascii="等线" w:eastAsia="等线" w:cs="Arial"/>
        </w:rPr>
        <w:t>.</w:t>
      </w:r>
      <w:r>
        <w:rPr>
          <w:rFonts w:ascii="等线" w:eastAsia="等线" w:cs="Arial"/>
        </w:rPr>
        <w:t>9</w:t>
      </w:r>
      <w:r>
        <w:rPr>
          <w:rFonts w:hint="eastAsia" w:ascii="等线" w:eastAsia="等线" w:cs="Arial"/>
        </w:rPr>
        <w:t>电脑端频繁提示与手机app失去联系</w:t>
      </w:r>
    </w:p>
    <w:p>
      <w:pPr>
        <w:widowControl/>
        <w:spacing w:line="480" w:lineRule="atLeast"/>
        <w:ind w:firstLine="420" w:firstLineChars="200"/>
        <w:jc w:val="left"/>
        <w:textAlignment w:val="baseline"/>
      </w:pPr>
      <w:r>
        <w:rPr>
          <w:rFonts w:hint="eastAsia"/>
        </w:rPr>
        <w:t>一般是网络问题，尽量保持手机与wifi路由器距离较近，信号良好。关闭手机移动数据，同时关闭【设置】-【WLAN】--【更多WLAN设置】-【WLAN+】，防止手机自动切换到其它Wifi网络。</w:t>
      </w:r>
    </w:p>
    <w:p>
      <w:pPr>
        <w:rPr>
          <w:b/>
          <w:bCs/>
          <w:kern w:val="44"/>
          <w:sz w:val="44"/>
          <w:szCs w:val="44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0939"/>
      <w:docPartObj>
        <w:docPartGallery w:val="autotext"/>
      </w:docPartObj>
    </w:sdtPr>
    <w:sdtContent>
      <w:p>
        <w:pPr>
          <w:pStyle w:val="7"/>
          <w:spacing w:after="200"/>
          <w:jc w:val="right"/>
        </w:pPr>
        <w:r>
          <w:rPr>
            <w:rFonts w:hint="eastAsia"/>
          </w:rPr>
          <w:t xml:space="preserve">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rPr>
        <w:rFonts w:hint="eastAsia"/>
      </w:rPr>
      <w:t>中国移动防作弊远程考试系统考生操作手册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NmU3ODc2YWJjNTU1ZDkxMzllNTdiOTg1NTMxMTQifQ=="/>
  </w:docVars>
  <w:rsids>
    <w:rsidRoot w:val="00A22B4E"/>
    <w:rsid w:val="00000733"/>
    <w:rsid w:val="000041AA"/>
    <w:rsid w:val="00007A89"/>
    <w:rsid w:val="00010DC3"/>
    <w:rsid w:val="00012ED7"/>
    <w:rsid w:val="00024221"/>
    <w:rsid w:val="000268C8"/>
    <w:rsid w:val="00040224"/>
    <w:rsid w:val="00080CE7"/>
    <w:rsid w:val="00087038"/>
    <w:rsid w:val="00097C36"/>
    <w:rsid w:val="000B7793"/>
    <w:rsid w:val="000D44FB"/>
    <w:rsid w:val="000F0B51"/>
    <w:rsid w:val="000F21DC"/>
    <w:rsid w:val="000F6ECF"/>
    <w:rsid w:val="001108E3"/>
    <w:rsid w:val="00120B3E"/>
    <w:rsid w:val="00124911"/>
    <w:rsid w:val="00127BC1"/>
    <w:rsid w:val="00153D75"/>
    <w:rsid w:val="001568CA"/>
    <w:rsid w:val="001574C8"/>
    <w:rsid w:val="0016157A"/>
    <w:rsid w:val="00161E4B"/>
    <w:rsid w:val="001762BA"/>
    <w:rsid w:val="00180DC4"/>
    <w:rsid w:val="0019717E"/>
    <w:rsid w:val="001D5E32"/>
    <w:rsid w:val="001E0C55"/>
    <w:rsid w:val="001E3BBD"/>
    <w:rsid w:val="00260556"/>
    <w:rsid w:val="00282D30"/>
    <w:rsid w:val="00283961"/>
    <w:rsid w:val="002906F9"/>
    <w:rsid w:val="002A346C"/>
    <w:rsid w:val="002C6BF3"/>
    <w:rsid w:val="002E7CBE"/>
    <w:rsid w:val="00306359"/>
    <w:rsid w:val="0032164D"/>
    <w:rsid w:val="0032595F"/>
    <w:rsid w:val="00330963"/>
    <w:rsid w:val="00342B25"/>
    <w:rsid w:val="00344993"/>
    <w:rsid w:val="00351E85"/>
    <w:rsid w:val="003843A6"/>
    <w:rsid w:val="00395F5B"/>
    <w:rsid w:val="003B5B32"/>
    <w:rsid w:val="003D2FBA"/>
    <w:rsid w:val="003D4BBB"/>
    <w:rsid w:val="003E0C38"/>
    <w:rsid w:val="00433D0A"/>
    <w:rsid w:val="0043407E"/>
    <w:rsid w:val="00460F72"/>
    <w:rsid w:val="004A1B3A"/>
    <w:rsid w:val="004A6348"/>
    <w:rsid w:val="004B27A6"/>
    <w:rsid w:val="00507ACB"/>
    <w:rsid w:val="00522E86"/>
    <w:rsid w:val="00524217"/>
    <w:rsid w:val="00526FE1"/>
    <w:rsid w:val="00597A8E"/>
    <w:rsid w:val="005A23B7"/>
    <w:rsid w:val="005F06E5"/>
    <w:rsid w:val="005F53E3"/>
    <w:rsid w:val="0070379B"/>
    <w:rsid w:val="00743ACE"/>
    <w:rsid w:val="00747C7E"/>
    <w:rsid w:val="00793702"/>
    <w:rsid w:val="007D7FBD"/>
    <w:rsid w:val="007F4A2D"/>
    <w:rsid w:val="007F5E2A"/>
    <w:rsid w:val="0081566E"/>
    <w:rsid w:val="0082177C"/>
    <w:rsid w:val="0084758F"/>
    <w:rsid w:val="00873864"/>
    <w:rsid w:val="00874014"/>
    <w:rsid w:val="00895617"/>
    <w:rsid w:val="008E46DB"/>
    <w:rsid w:val="009272B9"/>
    <w:rsid w:val="00972638"/>
    <w:rsid w:val="009C2FBB"/>
    <w:rsid w:val="009D4B8E"/>
    <w:rsid w:val="009D7076"/>
    <w:rsid w:val="009E5C1F"/>
    <w:rsid w:val="00A22B4E"/>
    <w:rsid w:val="00A42C53"/>
    <w:rsid w:val="00A92BF4"/>
    <w:rsid w:val="00AB028F"/>
    <w:rsid w:val="00AD4F32"/>
    <w:rsid w:val="00AD7E47"/>
    <w:rsid w:val="00AE5E06"/>
    <w:rsid w:val="00B349FA"/>
    <w:rsid w:val="00B441EE"/>
    <w:rsid w:val="00B80CE1"/>
    <w:rsid w:val="00BD3747"/>
    <w:rsid w:val="00BE6A61"/>
    <w:rsid w:val="00C00F8D"/>
    <w:rsid w:val="00C12B5A"/>
    <w:rsid w:val="00C26729"/>
    <w:rsid w:val="00C31926"/>
    <w:rsid w:val="00C32D39"/>
    <w:rsid w:val="00C54FA1"/>
    <w:rsid w:val="00C61225"/>
    <w:rsid w:val="00CC34AB"/>
    <w:rsid w:val="00CC6D7A"/>
    <w:rsid w:val="00CD4FDE"/>
    <w:rsid w:val="00CE2E16"/>
    <w:rsid w:val="00CF071E"/>
    <w:rsid w:val="00D21994"/>
    <w:rsid w:val="00D21CC8"/>
    <w:rsid w:val="00D2616D"/>
    <w:rsid w:val="00D26B3B"/>
    <w:rsid w:val="00D50AF2"/>
    <w:rsid w:val="00D60BF4"/>
    <w:rsid w:val="00D90CA7"/>
    <w:rsid w:val="00D95ECC"/>
    <w:rsid w:val="00DB7096"/>
    <w:rsid w:val="00DD452E"/>
    <w:rsid w:val="00DD565D"/>
    <w:rsid w:val="00DE120C"/>
    <w:rsid w:val="00DE247F"/>
    <w:rsid w:val="00DF6C47"/>
    <w:rsid w:val="00E32283"/>
    <w:rsid w:val="00E5708A"/>
    <w:rsid w:val="00E76DB8"/>
    <w:rsid w:val="00EB49BA"/>
    <w:rsid w:val="00EB7CE3"/>
    <w:rsid w:val="00EF3D21"/>
    <w:rsid w:val="00F03416"/>
    <w:rsid w:val="00F20B2E"/>
    <w:rsid w:val="00F25906"/>
    <w:rsid w:val="00F34D80"/>
    <w:rsid w:val="00F37FEC"/>
    <w:rsid w:val="00F5490D"/>
    <w:rsid w:val="00F65D2E"/>
    <w:rsid w:val="00F73E14"/>
    <w:rsid w:val="00F90FC8"/>
    <w:rsid w:val="00F97AC3"/>
    <w:rsid w:val="00FA325C"/>
    <w:rsid w:val="00FA7F24"/>
    <w:rsid w:val="00FC4461"/>
    <w:rsid w:val="00FF05E3"/>
    <w:rsid w:val="2D720A6C"/>
    <w:rsid w:val="5E99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6">
    <w:name w:val="标题 1 字符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7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0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author-p-29101015"/>
    <w:basedOn w:val="10"/>
    <w:qFormat/>
    <w:uiPriority w:val="0"/>
  </w:style>
  <w:style w:type="character" w:customStyle="1" w:styleId="21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2">
    <w:name w:val="List Paragraph"/>
    <w:basedOn w:val="1"/>
    <w:link w:val="23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3">
    <w:name w:val="列表段落 字符"/>
    <w:link w:val="2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2586</Words>
  <Characters>2839</Characters>
  <Lines>21</Lines>
  <Paragraphs>6</Paragraphs>
  <TotalTime>2</TotalTime>
  <ScaleCrop>false</ScaleCrop>
  <LinksUpToDate>false</LinksUpToDate>
  <CharactersWithSpaces>2889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2020-05-13T01:18:00Z</dcterms:created>
  <dc:creator>wang junjie</dc:creator>
  <cp:lastModifiedBy>Administrator</cp:lastModifiedBy>
  <cp:lastPrinted>2020-04-01T02:21:00Z</cp:lastPrinted>
  <dcterms:modified xsi:type="dcterms:W3CDTF">2023-02-17T09:56:13Z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5EFEC0A7A2B8414AB50245BA1983FB96</vt:lpwstr>
  </property>
</Properties>
</file>